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7CFD33CD" w:rsidR="0096219C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EB7977">
        <w:rPr>
          <w:rFonts w:ascii="GHEA Grapalat" w:hAnsi="GHEA Grapalat"/>
          <w:sz w:val="22"/>
          <w:szCs w:val="22"/>
        </w:rPr>
        <w:t xml:space="preserve">KEAP- GHAPDzB-DEGHER-20/11 </w:t>
      </w:r>
    </w:p>
    <w:p w14:paraId="3F127FE9" w14:textId="35D2EE06" w:rsidR="00125C44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2ACACCBD" w14:textId="1C277FF4" w:rsidR="00EB7977" w:rsidRDefault="00725C5E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</w:rPr>
        <w:t>« ПОЛИКЛИНИКА ИМЕНИ КАРЛЕНА ЕСАЯНА»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EB7977">
        <w:rPr>
          <w:rFonts w:ascii="GHEA Grapalat" w:hAnsi="GHEA Grapalat"/>
          <w:sz w:val="22"/>
          <w:szCs w:val="22"/>
        </w:rPr>
        <w:t xml:space="preserve">KEAP- GHAPDzB-DEGHER-20/11 </w:t>
      </w:r>
      <w:r w:rsidR="004F2FD2" w:rsidRPr="004F2FD2">
        <w:rPr>
          <w:rFonts w:ascii="GHEA Grapalat" w:hAnsi="GHEA Grapalat"/>
          <w:sz w:val="22"/>
          <w:szCs w:val="22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</w:p>
    <w:p w14:paraId="16AA9F44" w14:textId="77777777" w:rsidR="00EB7977" w:rsidRDefault="00EB7977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2AACC3F4" w14:textId="77777777" w:rsidR="00EB7977" w:rsidRDefault="00EB7977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0715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2772"/>
        <w:gridCol w:w="2282"/>
        <w:gridCol w:w="2313"/>
      </w:tblGrid>
      <w:tr w:rsidR="00EB7977" w:rsidRPr="00B0115F" w14:paraId="7AE04BF7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C8F5AF3" w14:textId="1E79FC49" w:rsidR="00EB7977" w:rsidRPr="00B0115F" w:rsidRDefault="00EB7977" w:rsidP="00314C8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2A0DEBE" w14:textId="77B10594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408DD6EC" w14:textId="14FF05B9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0BFA40" w14:textId="77777777" w:rsidR="00EB7977" w:rsidRPr="00410699" w:rsidRDefault="00EB7977" w:rsidP="00314C8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151BAED" w14:textId="5B8C524C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77CD411" w14:textId="3781EC7B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7977" w:rsidRPr="00B0115F" w14:paraId="01175C05" w14:textId="77777777" w:rsidTr="00EB7977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09CF40FD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2340" w:type="dxa"/>
            <w:shd w:val="clear" w:color="auto" w:fill="auto"/>
          </w:tcPr>
          <w:p w14:paraId="6EFCDFEE" w14:textId="431DD623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04018F">
              <w:t>Гентамицин 0,1% глазные капли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7627AC3D" w14:textId="77777777" w:rsidR="00EB7977" w:rsidRPr="00B0115F" w:rsidRDefault="00EB7977" w:rsidP="00314C83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6B0786E2" w14:textId="15E8FFA1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ACE8D81" w14:textId="0B6BEB5D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1A71E029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831CA3C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2340" w:type="dxa"/>
            <w:shd w:val="clear" w:color="auto" w:fill="auto"/>
          </w:tcPr>
          <w:p w14:paraId="29285643" w14:textId="03371CB2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04018F">
              <w:t>Глицериновые свечи 2.8г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0B820E1A" w14:textId="77777777" w:rsidR="00EB7977" w:rsidRPr="00B0115F" w:rsidRDefault="00EB7977" w:rsidP="00314C83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1763B30B" w14:textId="26A3905E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D87E4B" w14:textId="5FFA23FA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5F5445BA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DB1415D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14:paraId="342556AA" w14:textId="67B133DC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04018F">
              <w:t>Дексаметазон глазные капли 0,3%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177A9559" w14:textId="77777777" w:rsidR="00EB7977" w:rsidRPr="00B0115F" w:rsidRDefault="00EB7977" w:rsidP="00314C83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54C025C9" w14:textId="6BE6278F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A768189" w14:textId="1BEDC903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71AB3427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F03CC0F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2340" w:type="dxa"/>
            <w:shd w:val="clear" w:color="auto" w:fill="auto"/>
          </w:tcPr>
          <w:p w14:paraId="0FB82CF9" w14:textId="1B99A990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04018F">
              <w:t>Адреналин 1% акация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27A217E9" w14:textId="77777777" w:rsidR="00EB7977" w:rsidRPr="00B0115F" w:rsidRDefault="00EB7977" w:rsidP="00314C83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107C1C1D" w14:textId="778888BD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44F4F8B" w14:textId="57CA0723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3B1683BF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FFC9FE6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2340" w:type="dxa"/>
            <w:shd w:val="clear" w:color="auto" w:fill="auto"/>
          </w:tcPr>
          <w:p w14:paraId="298F0B67" w14:textId="43653E1B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04018F">
              <w:t>Тиамин 50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6FB547E1" w14:textId="77777777" w:rsidR="00EB7977" w:rsidRPr="00B0115F" w:rsidRDefault="00EB7977" w:rsidP="00314C83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18937E4C" w14:textId="4BF2BB29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60F150" w14:textId="6D8B1634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72A47B85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9C90FA0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2340" w:type="dxa"/>
            <w:shd w:val="clear" w:color="auto" w:fill="auto"/>
          </w:tcPr>
          <w:p w14:paraId="616953C6" w14:textId="5B292C64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04018F">
              <w:t>Изосорбид мононитрат 20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20BFCD4A" w14:textId="77777777" w:rsidR="00EB7977" w:rsidRPr="00B0115F" w:rsidRDefault="00EB7977" w:rsidP="00314C83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9335B1C" w14:textId="3A030184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23B2919" w14:textId="22CAF420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2A78BE17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B239C8C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2340" w:type="dxa"/>
            <w:shd w:val="clear" w:color="auto" w:fill="auto"/>
          </w:tcPr>
          <w:p w14:paraId="10396AD3" w14:textId="67249ADB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E777C8">
              <w:t>Ипратропиум бромид + фенотерол 20 мг / доза + 50 мг / доза для дыхания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05C3CA77" w14:textId="77777777" w:rsidR="00EB7977" w:rsidRPr="00B0115F" w:rsidRDefault="00EB7977" w:rsidP="00314C8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433AF858" w14:textId="205DF4D4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8561BE3" w14:textId="3CFA0BA9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6CA99CF2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5213E09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2340" w:type="dxa"/>
            <w:shd w:val="clear" w:color="auto" w:fill="auto"/>
          </w:tcPr>
          <w:p w14:paraId="1755DCA1" w14:textId="2A0E1D85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Лактулоза 660 мг / мл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53FDBB9E" w14:textId="3ED371A7" w:rsidR="00EB7977" w:rsidRPr="006B57AC" w:rsidRDefault="00EB7977" w:rsidP="00314C83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</w:rPr>
              <w:t>Натали Фарм, ООО</w:t>
            </w:r>
          </w:p>
          <w:p w14:paraId="48137FE7" w14:textId="77777777" w:rsidR="00EB7977" w:rsidRPr="00B0115F" w:rsidRDefault="00EB7977" w:rsidP="00314C8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2F1EA326" w14:textId="4F86349E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565C7AA" w14:textId="09E6C622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56F451CA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1F6E819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2340" w:type="dxa"/>
            <w:shd w:val="clear" w:color="auto" w:fill="auto"/>
          </w:tcPr>
          <w:p w14:paraId="3832EE69" w14:textId="14185271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Леветирацетам 1000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14F0F821" w14:textId="77777777" w:rsidR="00EB7977" w:rsidRPr="00B0115F" w:rsidRDefault="00EB7977" w:rsidP="00314C8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B6BD67D" w14:textId="6A9D75CD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31064B4" w14:textId="51C62EF6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428171F1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5F28AB8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2340" w:type="dxa"/>
            <w:shd w:val="clear" w:color="auto" w:fill="auto"/>
          </w:tcPr>
          <w:p w14:paraId="74C0BAF6" w14:textId="481CBFFA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Проказа 50 мг-мл, ацетат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20D174F7" w14:textId="77777777" w:rsidR="00EB7977" w:rsidRPr="00B0115F" w:rsidRDefault="00EB7977" w:rsidP="00314C8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1E80FC7A" w14:textId="35BD2299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5629881" w14:textId="333A834C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6D122FE0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AFD05A9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2340" w:type="dxa"/>
            <w:shd w:val="clear" w:color="auto" w:fill="auto"/>
          </w:tcPr>
          <w:p w14:paraId="57CF1FCD" w14:textId="4DBF821C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Кальций холекальциферол 1000 мг + 22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4003DB9B" w14:textId="43EFA8D1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20"/>
              </w:rPr>
              <w:t>Альфа-Фарм Импорт ЗАО</w:t>
            </w:r>
          </w:p>
          <w:p w14:paraId="6F0CA4DE" w14:textId="77777777" w:rsidR="00EB7977" w:rsidRPr="00B0115F" w:rsidRDefault="00EB7977" w:rsidP="00314C8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531DD780" w14:textId="33E51B5A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E13745" w14:textId="76A5FA5B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4E7939F5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DC38E19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2340" w:type="dxa"/>
            <w:shd w:val="clear" w:color="auto" w:fill="auto"/>
          </w:tcPr>
          <w:p w14:paraId="022F3A50" w14:textId="31057F90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Кетопрофен 200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68DCD1D2" w14:textId="77777777" w:rsidR="00EB7977" w:rsidRPr="00B0115F" w:rsidRDefault="00EB7977" w:rsidP="00314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A6A5F6C" w14:textId="77572861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DDBA5EC" w14:textId="3545EA14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09CC9270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BB14313" w14:textId="77777777" w:rsidR="00EB7977" w:rsidRPr="00B0115F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2340" w:type="dxa"/>
            <w:shd w:val="clear" w:color="auto" w:fill="auto"/>
          </w:tcPr>
          <w:p w14:paraId="7A66E5EC" w14:textId="5EC8C4AD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Метотрексат 5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588F8D83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1634C152" w14:textId="65B50586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0E91B65" w14:textId="50E91567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78A9CAEA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81A94A1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2340" w:type="dxa"/>
            <w:shd w:val="clear" w:color="auto" w:fill="auto"/>
          </w:tcPr>
          <w:p w14:paraId="7EC49D78" w14:textId="2B375428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Миконазол крем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57D9F6E5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5FE19FCF" w14:textId="6CA1E248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BCA243" w14:textId="7002FD22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09A209D9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4DA6679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28</w:t>
            </w:r>
          </w:p>
        </w:tc>
        <w:tc>
          <w:tcPr>
            <w:tcW w:w="2340" w:type="dxa"/>
            <w:shd w:val="clear" w:color="auto" w:fill="auto"/>
          </w:tcPr>
          <w:p w14:paraId="699A0659" w14:textId="2C5F4964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Метилпреднизолон 4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54F26EBB" w14:textId="5459E87C" w:rsidR="00EB7977" w:rsidRPr="006B57AC" w:rsidRDefault="00EB7977" w:rsidP="00314C83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</w:rPr>
              <w:t>Натали Фарм, ООО</w:t>
            </w:r>
          </w:p>
          <w:p w14:paraId="738ED313" w14:textId="27631106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20"/>
              </w:rPr>
              <w:t>Альфа-Фарм Импорт ЗАО</w:t>
            </w:r>
          </w:p>
          <w:p w14:paraId="49446342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5FA0AF6B" w14:textId="1972E6FC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27690E9" w14:textId="1D8377FD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7C35326B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8607D16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2340" w:type="dxa"/>
            <w:shd w:val="clear" w:color="auto" w:fill="auto"/>
          </w:tcPr>
          <w:p w14:paraId="18AB71C3" w14:textId="3E684D39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Крем чупироцин 20 /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0438053C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42D7588" w14:textId="68140AB7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F02DF17" w14:textId="0A35989C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087BD78F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FDC3480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2340" w:type="dxa"/>
            <w:shd w:val="clear" w:color="auto" w:fill="auto"/>
          </w:tcPr>
          <w:p w14:paraId="5DD6CF44" w14:textId="146DDF29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Хлорид натрия 0,9%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14DA4975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1540DA9C" w14:textId="63EBFF05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40F42A0" w14:textId="5077B3B5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3F5C2C0B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2093DED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2340" w:type="dxa"/>
            <w:shd w:val="clear" w:color="auto" w:fill="auto"/>
          </w:tcPr>
          <w:p w14:paraId="079970B0" w14:textId="483DA26A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Пиридоксин 25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2484BD45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135DD5CA" w14:textId="6FA35C46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1DF5212" w14:textId="02FAEACC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699F3086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1281FB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32</w:t>
            </w:r>
          </w:p>
        </w:tc>
        <w:tc>
          <w:tcPr>
            <w:tcW w:w="2340" w:type="dxa"/>
            <w:shd w:val="clear" w:color="auto" w:fill="auto"/>
          </w:tcPr>
          <w:p w14:paraId="371147CF" w14:textId="4E03966D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Преднизолон ацетат 0,5%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2CFCB0EF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51C8767" w14:textId="6917D420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2837EAA" w14:textId="137824AD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18738774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B156CAF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2340" w:type="dxa"/>
            <w:shd w:val="clear" w:color="auto" w:fill="auto"/>
          </w:tcPr>
          <w:p w14:paraId="1FF72D8C" w14:textId="1DE3C976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Ретинол 33000 мм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689B21A2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22663286" w14:textId="5231C2A4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5ACFD05" w14:textId="0D1716D3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6FBE3468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320306E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2340" w:type="dxa"/>
            <w:shd w:val="clear" w:color="auto" w:fill="auto"/>
          </w:tcPr>
          <w:p w14:paraId="24EEA3C9" w14:textId="1301603A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5 мг рибофлавина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720E15DB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21696979" w14:textId="5A04E073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400049F" w14:textId="4DBE07BC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74F8FE9F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EED6227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2340" w:type="dxa"/>
            <w:shd w:val="clear" w:color="auto" w:fill="auto"/>
          </w:tcPr>
          <w:p w14:paraId="23DB736C" w14:textId="329613C9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Рамиприл + Гидрохлоротиазид 5 мг + 12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34E7B673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384F26CE" w14:textId="08237193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F907C2F" w14:textId="203E463D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7FEBC2AC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F4D1B04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36</w:t>
            </w:r>
          </w:p>
        </w:tc>
        <w:tc>
          <w:tcPr>
            <w:tcW w:w="2340" w:type="dxa"/>
            <w:shd w:val="clear" w:color="auto" w:fill="auto"/>
          </w:tcPr>
          <w:p w14:paraId="1C1228AB" w14:textId="0A6D587F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Рамиприл + Гидрохлоротиазид 10 мг + 12,5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7FAEF525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5FF8227" w14:textId="52C8C70E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30F9CB" w14:textId="38EF7D94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197BCDFA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2985033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2340" w:type="dxa"/>
            <w:shd w:val="clear" w:color="auto" w:fill="auto"/>
          </w:tcPr>
          <w:p w14:paraId="3566A62C" w14:textId="60E9C75C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2F4907">
              <w:t>Триамцинолон 4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3E01ACF1" w14:textId="53962B15" w:rsidR="00EB7977" w:rsidRDefault="00EB7977" w:rsidP="00314C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Натали Фарм, ООО</w:t>
            </w:r>
          </w:p>
          <w:p w14:paraId="615473EA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FEFB417" w14:textId="7B8935D4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9DCDFA0" w14:textId="06D41DA1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182CA3D6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D99A2EC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2340" w:type="dxa"/>
            <w:shd w:val="clear" w:color="auto" w:fill="auto"/>
          </w:tcPr>
          <w:p w14:paraId="4A0C0CED" w14:textId="012168A7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Токоферола ацетат 100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4B58CE18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28E73B13" w14:textId="59E30CBC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9D1FEE6" w14:textId="7161CEA8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23FAE501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395F9E6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41</w:t>
            </w:r>
          </w:p>
        </w:tc>
        <w:tc>
          <w:tcPr>
            <w:tcW w:w="2340" w:type="dxa"/>
            <w:shd w:val="clear" w:color="auto" w:fill="auto"/>
          </w:tcPr>
          <w:p w14:paraId="2BA0A607" w14:textId="369F1487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</w:rPr>
            </w:pPr>
            <w:r w:rsidRPr="002F4907">
              <w:t>Инъекция иммуноглобулина против окрашивания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4D0E1A3B" w14:textId="0B5D5094" w:rsidR="00EB7977" w:rsidRDefault="00EB7977" w:rsidP="00314C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ООО Аида Трейд</w:t>
            </w:r>
          </w:p>
          <w:p w14:paraId="31113269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BC7ABF9" w14:textId="766C78E9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1D7AC0" w14:textId="065432DD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59568E31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B301540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43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0324990" w14:textId="665FF872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6C5F4B">
              <w:t>Ресвератрол</w:t>
            </w:r>
            <w:r w:rsidRPr="00B0115F">
              <w:rPr>
                <w:rFonts w:ascii="Calibri" w:hAnsi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443CD5DB" w14:textId="6621143A" w:rsidR="00EB7977" w:rsidRDefault="00EB7977" w:rsidP="00314C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Натали Фарм, ООО</w:t>
            </w:r>
          </w:p>
          <w:p w14:paraId="6CE50367" w14:textId="06EF50FB" w:rsidR="00EB7977" w:rsidRP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sz w:val="20"/>
              </w:rPr>
            </w:pPr>
            <w:r w:rsidRPr="00EB7977">
              <w:rPr>
                <w:rFonts w:ascii="Sylfaen" w:hAnsi="Sylfaen" w:cs="Calibri"/>
                <w:i/>
                <w:iCs/>
                <w:sz w:val="20"/>
              </w:rPr>
              <w:t>Альфа-Фарм Импорт ЗАО</w:t>
            </w:r>
          </w:p>
          <w:p w14:paraId="28C0863F" w14:textId="785DF864" w:rsidR="00EB7977" w:rsidRDefault="00EB7977" w:rsidP="00314C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ООО Лейко</w:t>
            </w:r>
          </w:p>
          <w:p w14:paraId="7CEAF43A" w14:textId="353AA1A8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20"/>
              </w:rPr>
              <w:t>Десервис ЗАО</w:t>
            </w:r>
          </w:p>
          <w:p w14:paraId="5CA85100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403857A0" w14:textId="3A678313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865ACF" w14:textId="39ABB90D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3533E2B6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899C338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48</w:t>
            </w:r>
          </w:p>
        </w:tc>
        <w:tc>
          <w:tcPr>
            <w:tcW w:w="2340" w:type="dxa"/>
            <w:shd w:val="clear" w:color="auto" w:fill="auto"/>
          </w:tcPr>
          <w:p w14:paraId="3C17F917" w14:textId="6CD630DB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B24F1D">
              <w:t>Ацетилсалициловая кислота 100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7EBBC5FD" w14:textId="2D6C449C" w:rsidR="00EB7977" w:rsidRDefault="00EB7977" w:rsidP="00314C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Натали Фарм, ООО</w:t>
            </w:r>
          </w:p>
          <w:p w14:paraId="04A76490" w14:textId="2A3DA75F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20"/>
              </w:rPr>
              <w:t>ЗАО «Альфа-Фарм»</w:t>
            </w:r>
          </w:p>
          <w:p w14:paraId="24C9A049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6616DE4B" w14:textId="301C3044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65AD1EB" w14:textId="3859214E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6830AAED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28D3EC1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lastRenderedPageBreak/>
              <w:t>49</w:t>
            </w:r>
          </w:p>
        </w:tc>
        <w:tc>
          <w:tcPr>
            <w:tcW w:w="2340" w:type="dxa"/>
            <w:shd w:val="clear" w:color="auto" w:fill="auto"/>
          </w:tcPr>
          <w:p w14:paraId="52E6683D" w14:textId="735AFD94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B24F1D">
              <w:t>Амлодипин + лозартан 5 мг + 50 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6C39D25C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01480A56" w14:textId="44747BAB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3C142E9" w14:textId="0F12CB84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13239C48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1A39F0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52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F6D585F" w14:textId="779F371E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B7977">
              <w:rPr>
                <w:rFonts w:ascii="Sylfaen" w:hAnsi="Sylfaen" w:cs="Calibri" w:hint="eastAsia"/>
                <w:i/>
                <w:iCs/>
                <w:color w:val="000000"/>
                <w:sz w:val="20"/>
              </w:rPr>
              <w:t>Гентамицин</w:t>
            </w:r>
            <w:r w:rsidRPr="00EB7977">
              <w:rPr>
                <w:rFonts w:ascii="Sylfaen" w:hAnsi="Sylfaen" w:cs="Calibri"/>
                <w:i/>
                <w:iCs/>
                <w:color w:val="000000"/>
                <w:sz w:val="20"/>
              </w:rPr>
              <w:t xml:space="preserve"> 0,1% </w:t>
            </w:r>
            <w:r w:rsidRPr="00EB7977">
              <w:rPr>
                <w:rFonts w:ascii="Sylfaen" w:hAnsi="Sylfaen" w:cs="Calibri" w:hint="eastAsia"/>
                <w:i/>
                <w:iCs/>
                <w:color w:val="000000"/>
                <w:sz w:val="20"/>
              </w:rPr>
              <w:t>глазные</w:t>
            </w:r>
            <w:r w:rsidRPr="00EB7977">
              <w:rPr>
                <w:rFonts w:ascii="Sylfaen" w:hAnsi="Sylfaen" w:cs="Calibri"/>
                <w:i/>
                <w:iCs/>
                <w:color w:val="000000"/>
                <w:sz w:val="20"/>
              </w:rPr>
              <w:t xml:space="preserve"> </w:t>
            </w:r>
            <w:r w:rsidRPr="00EB7977">
              <w:rPr>
                <w:rFonts w:ascii="Sylfaen" w:hAnsi="Sylfaen" w:cs="Calibri" w:hint="eastAsia"/>
                <w:i/>
                <w:iCs/>
                <w:color w:val="000000"/>
                <w:sz w:val="20"/>
              </w:rPr>
              <w:t>капли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30E411A6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3885DEAD" w14:textId="43B9163A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2BC76BB" w14:textId="73D1F3DC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7FB431AA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82F4069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5870E21" w14:textId="3CFC44AF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B24F1D">
              <w:t>Гентамицин 0,1% глазные капли</w:t>
            </w:r>
            <w:r w:rsidRPr="00B0115F">
              <w:rPr>
                <w:rFonts w:ascii="Calibri" w:hAnsi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7935D5D6" w14:textId="0D8152CC" w:rsidR="00EB7977" w:rsidRDefault="00EB7977" w:rsidP="00314C83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20"/>
              </w:rPr>
              <w:t>ЗАО «Альфа-Фарм»</w:t>
            </w:r>
          </w:p>
          <w:p w14:paraId="21596862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E0631F8" w14:textId="2E96975F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EB7E40A" w14:textId="3F78D60D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75C3E299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EE24563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62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7AAF20E" w14:textId="61115D2B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B24F1D">
              <w:t>Метотрексат 5 мг</w:t>
            </w:r>
            <w:r w:rsidRPr="00B0115F">
              <w:rPr>
                <w:rFonts w:ascii="Calibri" w:hAnsi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74150DED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66C42D43" w14:textId="6239EB5B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F096066" w14:textId="0C0CD234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B7977" w:rsidRPr="00B0115F" w14:paraId="6313D3D5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6D8F49A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65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8B0AA0" w14:textId="231AFA9F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B7977">
              <w:rPr>
                <w:rFonts w:ascii="Sylfaen" w:hAnsi="Sylfaen" w:hint="eastAsia"/>
                <w:i/>
                <w:iCs/>
                <w:color w:val="000000"/>
                <w:sz w:val="18"/>
                <w:szCs w:val="18"/>
              </w:rPr>
              <w:t>Панкреатин</w:t>
            </w:r>
            <w:r w:rsidRPr="00EB7977"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 xml:space="preserve"> 150 </w:t>
            </w:r>
            <w:r w:rsidRPr="00EB7977">
              <w:rPr>
                <w:rFonts w:ascii="Sylfaen" w:hAnsi="Sylfaen" w:hint="eastAsia"/>
                <w:i/>
                <w:iCs/>
                <w:color w:val="000000"/>
                <w:sz w:val="18"/>
                <w:szCs w:val="18"/>
              </w:rPr>
              <w:t>мг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2F238075" w14:textId="65172F68" w:rsidR="00EB7977" w:rsidRDefault="00EB7977" w:rsidP="00314C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Натали Фарм, ООО</w:t>
            </w:r>
          </w:p>
          <w:p w14:paraId="0003C44D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2B8E6F80" w14:textId="6306E5B6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2585DD1" w14:textId="4961AE33" w:rsidR="00EB7977" w:rsidRPr="00B0115F" w:rsidRDefault="00EB7977" w:rsidP="00314C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B7977" w:rsidRPr="00B0115F" w14:paraId="7331CF6F" w14:textId="77777777" w:rsidTr="00EB797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AB27DB8" w14:textId="77777777" w:rsidR="00EB7977" w:rsidRDefault="00EB7977" w:rsidP="00314C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66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0D3E23F" w14:textId="1C16459F" w:rsidR="00EB7977" w:rsidRPr="00B0115F" w:rsidRDefault="00EB7977" w:rsidP="00314C8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B7977">
              <w:rPr>
                <w:rFonts w:ascii="Sylfaen" w:hAnsi="Sylfaen" w:cs="Calibri" w:hint="eastAsia"/>
                <w:i/>
                <w:iCs/>
                <w:color w:val="000000"/>
                <w:sz w:val="20"/>
              </w:rPr>
              <w:t>Рамиприл</w:t>
            </w:r>
            <w:r w:rsidRPr="00EB7977">
              <w:rPr>
                <w:rFonts w:ascii="Sylfaen" w:hAnsi="Sylfaen" w:cs="Calibri"/>
                <w:i/>
                <w:iCs/>
                <w:color w:val="000000"/>
                <w:sz w:val="20"/>
              </w:rPr>
              <w:t xml:space="preserve"> + </w:t>
            </w:r>
            <w:r w:rsidRPr="00EB7977">
              <w:rPr>
                <w:rFonts w:ascii="Sylfaen" w:hAnsi="Sylfaen" w:cs="Calibri" w:hint="eastAsia"/>
                <w:i/>
                <w:iCs/>
                <w:color w:val="000000"/>
                <w:sz w:val="20"/>
              </w:rPr>
              <w:t>Гидрохлоротиазид</w:t>
            </w:r>
            <w:r w:rsidRPr="00EB7977">
              <w:rPr>
                <w:rFonts w:ascii="Sylfaen" w:hAnsi="Sylfaen" w:cs="Calibri"/>
                <w:i/>
                <w:iCs/>
                <w:color w:val="000000"/>
                <w:sz w:val="20"/>
              </w:rPr>
              <w:t xml:space="preserve"> 5 </w:t>
            </w:r>
            <w:r w:rsidRPr="00EB7977">
              <w:rPr>
                <w:rFonts w:ascii="Sylfaen" w:hAnsi="Sylfaen" w:cs="Calibri" w:hint="eastAsia"/>
                <w:i/>
                <w:iCs/>
                <w:color w:val="000000"/>
                <w:sz w:val="20"/>
              </w:rPr>
              <w:t>мг</w:t>
            </w:r>
            <w:r w:rsidRPr="00EB7977">
              <w:rPr>
                <w:rFonts w:ascii="Sylfaen" w:hAnsi="Sylfaen" w:cs="Calibri"/>
                <w:i/>
                <w:iCs/>
                <w:color w:val="000000"/>
                <w:sz w:val="20"/>
              </w:rPr>
              <w:t xml:space="preserve"> + 12 </w:t>
            </w:r>
            <w:r w:rsidRPr="00EB7977">
              <w:rPr>
                <w:rFonts w:ascii="Sylfaen" w:hAnsi="Sylfaen" w:cs="Calibri" w:hint="eastAsia"/>
                <w:i/>
                <w:iCs/>
                <w:color w:val="000000"/>
                <w:sz w:val="20"/>
              </w:rPr>
              <w:t>мг</w:t>
            </w:r>
            <w:r w:rsidRPr="00EB7977">
              <w:rPr>
                <w:rFonts w:ascii="Sylfaen" w:hAnsi="Sylfaen" w:cs="Calibri"/>
                <w:i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3B9B7510" w14:textId="77777777" w:rsidR="00EB7977" w:rsidRPr="00B0115F" w:rsidRDefault="00EB7977" w:rsidP="00314C83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55E6A90C" w14:textId="1AA7674A" w:rsidR="00EB7977" w:rsidRPr="00B0115F" w:rsidRDefault="00EB7977" w:rsidP="00314C83">
            <w:pPr>
              <w:jc w:val="center"/>
              <w:rPr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CF02115" w14:textId="5684F151" w:rsidR="00EB7977" w:rsidRPr="00B0115F" w:rsidRDefault="00EB7977" w:rsidP="00314C83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40E62FB9" w14:textId="77777777" w:rsidR="00EB7977" w:rsidRDefault="00EB7977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28390438" w14:textId="4B07D83C" w:rsidR="00125C44" w:rsidRPr="00EB7977" w:rsidRDefault="00125C44" w:rsidP="00EB7977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54D42488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EB7977">
        <w:rPr>
          <w:rFonts w:ascii="GHEA Grapalat" w:hAnsi="GHEA Grapalat"/>
          <w:sz w:val="22"/>
          <w:szCs w:val="22"/>
        </w:rPr>
        <w:t xml:space="preserve">KEAP- GHAPDzB-DEGHER-20/11 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38EB65AE" w:rsidR="00125C44" w:rsidRPr="00EB7977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en-US"/>
        </w:rPr>
      </w:pPr>
      <w:r w:rsidRPr="0096219C">
        <w:rPr>
          <w:rFonts w:ascii="GHEA Grapalat" w:hAnsi="GHEA Grapalat"/>
          <w:sz w:val="22"/>
          <w:szCs w:val="22"/>
        </w:rPr>
        <w:t xml:space="preserve">Электронная почта: </w:t>
      </w:r>
      <w:hyperlink r:id="rId9" w:history="1">
        <w:r w:rsidR="00EB7977" w:rsidRPr="001F5734">
          <w:rPr>
            <w:rStyle w:val="Hyperlink"/>
            <w:rFonts w:ascii="GHEA Grapalat" w:hAnsi="GHEA Grapalat"/>
            <w:sz w:val="22"/>
            <w:szCs w:val="22"/>
          </w:rPr>
          <w:t>protender.itender@gmail.com</w:t>
        </w:r>
      </w:hyperlink>
      <w:r w:rsidR="00EB7977">
        <w:rPr>
          <w:rFonts w:ascii="GHEA Grapalat" w:hAnsi="GHEA Grapalat"/>
          <w:sz w:val="22"/>
          <w:szCs w:val="22"/>
          <w:lang w:val="en-US"/>
        </w:rPr>
        <w:t xml:space="preserve"> </w:t>
      </w:r>
      <w:bookmarkStart w:id="0" w:name="_GoBack"/>
      <w:bookmarkEnd w:id="0"/>
    </w:p>
    <w:p w14:paraId="037C0EAB" w14:textId="6B2BDD78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25C5E">
        <w:rPr>
          <w:rFonts w:ascii="GHEA Grapalat" w:hAnsi="GHEA Grapalat"/>
          <w:b w:val="0"/>
          <w:i w:val="0"/>
          <w:szCs w:val="22"/>
          <w:u w:val="none"/>
        </w:rPr>
        <w:t>« ПОЛИКЛИНИКА ИМЕНИ КАРЛЕНА ЕСАЯНА» ГЗАО</w:t>
      </w:r>
    </w:p>
    <w:p w14:paraId="494B566A" w14:textId="77777777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10"/>
      <w:footerReference w:type="default" r:id="rId11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DD2D6" w14:textId="77777777" w:rsidR="005F0123" w:rsidRDefault="005F0123">
      <w:r>
        <w:separator/>
      </w:r>
    </w:p>
  </w:endnote>
  <w:endnote w:type="continuationSeparator" w:id="0">
    <w:p w14:paraId="31D90238" w14:textId="77777777" w:rsidR="005F0123" w:rsidRDefault="005F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B53E5A" w:rsidRDefault="00B53E5A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B53E5A" w:rsidRDefault="00B53E5A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B53E5A" w:rsidRPr="0006419E" w:rsidRDefault="00B53E5A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B797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D0F8C" w14:textId="77777777" w:rsidR="005F0123" w:rsidRDefault="005F0123">
      <w:r>
        <w:separator/>
      </w:r>
    </w:p>
  </w:footnote>
  <w:footnote w:type="continuationSeparator" w:id="0">
    <w:p w14:paraId="6ED4DB8C" w14:textId="77777777" w:rsidR="005F0123" w:rsidRDefault="005F0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0D7839"/>
    <w:rsid w:val="00125C44"/>
    <w:rsid w:val="002F6A76"/>
    <w:rsid w:val="00410699"/>
    <w:rsid w:val="0041332C"/>
    <w:rsid w:val="004867F6"/>
    <w:rsid w:val="004C6209"/>
    <w:rsid w:val="004F0C79"/>
    <w:rsid w:val="004F2FD2"/>
    <w:rsid w:val="005F0123"/>
    <w:rsid w:val="005F0C2F"/>
    <w:rsid w:val="00632775"/>
    <w:rsid w:val="00725C5E"/>
    <w:rsid w:val="00785601"/>
    <w:rsid w:val="00923924"/>
    <w:rsid w:val="0096219C"/>
    <w:rsid w:val="00A74644"/>
    <w:rsid w:val="00B53E5A"/>
    <w:rsid w:val="00B6727D"/>
    <w:rsid w:val="00B82F45"/>
    <w:rsid w:val="00BB32C2"/>
    <w:rsid w:val="00C70EC0"/>
    <w:rsid w:val="00CD242B"/>
    <w:rsid w:val="00D120A1"/>
    <w:rsid w:val="00D30F2E"/>
    <w:rsid w:val="00DC6E3A"/>
    <w:rsid w:val="00EB7977"/>
    <w:rsid w:val="00EF607E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B6727D"/>
  </w:style>
  <w:style w:type="character" w:styleId="Hyperlink">
    <w:name w:val="Hyperlink"/>
    <w:basedOn w:val="DefaultParagraphFont"/>
    <w:uiPriority w:val="99"/>
    <w:unhideWhenUsed/>
    <w:rsid w:val="00EB79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B6727D"/>
  </w:style>
  <w:style w:type="character" w:styleId="Hyperlink">
    <w:name w:val="Hyperlink"/>
    <w:basedOn w:val="DefaultParagraphFont"/>
    <w:uiPriority w:val="99"/>
    <w:unhideWhenUsed/>
    <w:rsid w:val="00EB7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1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9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60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21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7747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91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54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58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tender.itend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C9ED5-FDD2-4B05-9EDA-0CE4DA5E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Edo</cp:lastModifiedBy>
  <cp:revision>17</cp:revision>
  <dcterms:created xsi:type="dcterms:W3CDTF">2019-05-08T11:25:00Z</dcterms:created>
  <dcterms:modified xsi:type="dcterms:W3CDTF">2020-03-18T12:41:00Z</dcterms:modified>
</cp:coreProperties>
</file>